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仿宋_GB2312"/>
          <w:b w:val="0"/>
          <w:bCs w:val="0"/>
          <w:color w:val="000000"/>
          <w:sz w:val="24"/>
          <w:szCs w:val="24"/>
          <w:lang w:val="en-US"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3"/>
        <w:gridCol w:w="2842"/>
        <w:gridCol w:w="891"/>
        <w:gridCol w:w="980"/>
        <w:gridCol w:w="1046"/>
        <w:gridCol w:w="915"/>
        <w:gridCol w:w="885"/>
        <w:gridCol w:w="1714"/>
      </w:tblGrid>
      <w:tr w14:paraId="62642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1A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94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标的名称</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8E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规划用途</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FE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出租建筑面 积（平方米）</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05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首年租金起始价（元）/年</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07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保证金（元)</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DC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租赁期限</w:t>
            </w:r>
          </w:p>
        </w:tc>
        <w:tc>
          <w:tcPr>
            <w:tcW w:w="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CC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现状</w:t>
            </w:r>
          </w:p>
        </w:tc>
      </w:tr>
      <w:tr w14:paraId="7C034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C8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C6C4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镇海区庄市街道庄市大道1805号1-6,2-4</w:t>
            </w:r>
          </w:p>
        </w:tc>
        <w:tc>
          <w:tcPr>
            <w:tcW w:w="4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8F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DBB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261.4</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2E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109000</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17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34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D0B67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出租中（2025.12.15到期）</w:t>
            </w:r>
          </w:p>
        </w:tc>
      </w:tr>
      <w:tr w14:paraId="35D4B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0CC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678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镇海区庄市街道庄市大道1807号1-7,2-5        </w:t>
            </w:r>
          </w:p>
        </w:tc>
        <w:tc>
          <w:tcPr>
            <w:tcW w:w="4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39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C08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244.73</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7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85000</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DC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5F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10D1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出租中（2025.9.19到期）</w:t>
            </w:r>
          </w:p>
        </w:tc>
      </w:tr>
      <w:tr w14:paraId="533F7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B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02F3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镇海区庄市街道庄市大道1809号1-4,2-4        </w:t>
            </w:r>
          </w:p>
        </w:tc>
        <w:tc>
          <w:tcPr>
            <w:tcW w:w="4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EC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1D68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216.68</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11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75000</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4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D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C1CA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出租中（2025.11.15到期）</w:t>
            </w:r>
          </w:p>
        </w:tc>
      </w:tr>
      <w:tr w14:paraId="302C6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2E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A833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镇海区庄市街道庄市大道1811号1-3,2-3        </w:t>
            </w:r>
          </w:p>
        </w:tc>
        <w:tc>
          <w:tcPr>
            <w:tcW w:w="4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49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E0B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293.54</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367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99000</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18F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18000</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FE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221A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出租中（2025.7.9到期）</w:t>
            </w:r>
          </w:p>
        </w:tc>
      </w:tr>
      <w:tr w14:paraId="1F0DF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4"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8F9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A31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镇海区庄市街道庄市大道1825号1-5,2-3             </w:t>
            </w:r>
          </w:p>
        </w:tc>
        <w:tc>
          <w:tcPr>
            <w:tcW w:w="4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CD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6FF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279.51</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219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83000</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4C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2A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3年</w:t>
            </w:r>
          </w:p>
        </w:tc>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6A98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出租中（2025.10.25到期）</w:t>
            </w:r>
          </w:p>
        </w:tc>
      </w:tr>
    </w:tbl>
    <w:p w14:paraId="5BC09423">
      <w:pPr>
        <w:spacing w:line="420" w:lineRule="exact"/>
        <w:ind w:firstLine="482" w:firstLineChars="200"/>
        <w:rPr>
          <w:rFonts w:hint="eastAsia" w:ascii="宋体" w:hAnsi="宋体"/>
          <w:b/>
          <w:color w:val="auto"/>
          <w:sz w:val="24"/>
          <w:szCs w:val="24"/>
        </w:rPr>
      </w:pPr>
    </w:p>
    <w:p w14:paraId="75FB5E45">
      <w:pPr>
        <w:spacing w:line="500" w:lineRule="exact"/>
        <w:ind w:firstLine="482" w:firstLineChars="200"/>
        <w:rPr>
          <w:rFonts w:hint="eastAsia" w:ascii="宋体" w:hAnsi="宋体" w:eastAsia="宋体" w:cs="Tahoma"/>
          <w:b w:val="0"/>
          <w:bCs w:val="0"/>
          <w:color w:val="auto"/>
          <w:kern w:val="2"/>
          <w:sz w:val="24"/>
          <w:szCs w:val="24"/>
          <w:highlight w:val="none"/>
          <w:lang w:val="en-US" w:eastAsia="zh-CN" w:bidi="ar-SA"/>
        </w:rPr>
      </w:pPr>
      <w:r>
        <w:rPr>
          <w:rFonts w:hint="default" w:ascii="宋体" w:hAnsi="宋体" w:cs="宋体"/>
          <w:b/>
          <w:color w:val="auto"/>
          <w:sz w:val="24"/>
          <w:szCs w:val="24"/>
          <w:lang w:eastAsia="zh-CN"/>
        </w:rPr>
        <w:t>注：原承租人在同等条件下享有优先承租权。如未报名的，则视为放弃优先租赁权。</w:t>
      </w: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rPr>
        <w:t>指定帐户</w:t>
      </w:r>
      <w:r>
        <w:rPr>
          <w:rFonts w:hint="eastAsia" w:ascii="宋体" w:hAnsi="宋体" w:cs="宋体"/>
          <w:b/>
          <w:bCs/>
          <w:spacing w:val="-4"/>
          <w:sz w:val="24"/>
          <w:szCs w:val="24"/>
        </w:rPr>
        <w:t>：</w:t>
      </w:r>
      <w:r>
        <w:rPr>
          <w:rFonts w:hint="eastAsia" w:ascii="宋体" w:hAnsi="宋体" w:cs="宋体"/>
          <w:b/>
          <w:bCs/>
          <w:sz w:val="24"/>
          <w:szCs w:val="24"/>
        </w:rPr>
        <w:t>宁波市镇海区城市建设投资开发有限公司，开户银行：建设银行宁波镇海支行，账号：33101984036050010754</w:t>
      </w:r>
      <w:r>
        <w:rPr>
          <w:rFonts w:hint="eastAsia" w:ascii="宋体" w:hAnsi="宋体" w:cs="宋体"/>
          <w:b/>
          <w:bCs/>
          <w:sz w:val="24"/>
          <w:szCs w:val="24"/>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C12DC8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本次所有标的处于出租状态，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25</w:t>
      </w:r>
      <w:bookmarkStart w:id="0" w:name="_GoBack"/>
      <w:bookmarkEnd w:id="0"/>
      <w:r>
        <w:rPr>
          <w:rFonts w:hint="eastAsia" w:ascii="宋体" w:hAnsi="宋体" w:eastAsia="宋体" w:cs="宋体"/>
          <w:color w:val="auto"/>
          <w:sz w:val="24"/>
          <w:szCs w:val="24"/>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DFE5B7A"/>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12033</Words>
  <Characters>12617</Characters>
  <Lines>0</Lines>
  <Paragraphs>0</Paragraphs>
  <TotalTime>1</TotalTime>
  <ScaleCrop>false</ScaleCrop>
  <LinksUpToDate>false</LinksUpToDate>
  <CharactersWithSpaces>13966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2023-12-12T08:46:00Z</dcterms:created>
  <dc:creator>刘烨</dc:creator>
  <cp:lastModifiedBy>月之初</cp:lastModifiedBy>
  <dcterms:modified xsi:type="dcterms:W3CDTF">2025-06-25T08:47:12Z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1D183B80AAD944E1A4B4728DD7B16CA3_13</vt:lpwstr>
  </property>
  <property fmtid="{D5CDD505-2E9C-101B-9397-08002B2CF9AE}" pid="4" name="KSOTemplateDocerSaveRecord">
    <vt:lpwstr>eyJoZGlkIjoiYzQ3MzJmODVmNmFlYzI4OWVkNzBmYTBkOTQxYjNlOTEiLCJ1c2VySWQiOiI3OTQ2MDA2NzEifQ==</vt:lpwstr>
  </property>
</Properties>
</file>